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9D340" w14:textId="0DDC05FD" w:rsidR="00965E09" w:rsidRDefault="00965E09" w:rsidP="00965E09">
      <w:pPr>
        <w:pStyle w:val="Heading1"/>
        <w:spacing w:before="0"/>
        <w:jc w:val="center"/>
      </w:pPr>
      <w:r>
        <w:t xml:space="preserve">FOOD MARKETING </w:t>
      </w:r>
      <w:r w:rsidR="00C41D90">
        <w:t>HANDOUT</w:t>
      </w:r>
      <w:r>
        <w:t>: SESSION 2</w:t>
      </w:r>
    </w:p>
    <w:p w14:paraId="09A30657" w14:textId="77777777" w:rsidR="003A7A88" w:rsidRDefault="003A7A88" w:rsidP="00905701">
      <w:pPr>
        <w:pStyle w:val="Heading2"/>
      </w:pPr>
    </w:p>
    <w:p w14:paraId="5C35325C" w14:textId="348FBF1A" w:rsidR="00965E09" w:rsidRPr="00905701" w:rsidRDefault="00965E09" w:rsidP="00905701">
      <w:pPr>
        <w:pStyle w:val="Heading2"/>
      </w:pPr>
      <w:r w:rsidRPr="00905701">
        <w:t>F</w:t>
      </w:r>
      <w:r w:rsidR="00905701" w:rsidRPr="00905701">
        <w:t xml:space="preserve">ood </w:t>
      </w:r>
      <w:r w:rsidR="00905701">
        <w:t>marketing techniques</w:t>
      </w:r>
    </w:p>
    <w:p w14:paraId="792963D6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Claims about taste</w:t>
      </w:r>
    </w:p>
    <w:p w14:paraId="43E81143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Looking good (better than real life)</w:t>
      </w:r>
    </w:p>
    <w:p w14:paraId="38EB0F62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Overdoing it (showing big portions or people who can’t stop eating)</w:t>
      </w:r>
    </w:p>
    <w:p w14:paraId="2CB9E67D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Price promotions/special deals</w:t>
      </w:r>
    </w:p>
    <w:p w14:paraId="72CC129D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 xml:space="preserve">Limited time offers </w:t>
      </w:r>
    </w:p>
    <w:p w14:paraId="19F2FCA3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Extreme flavors</w:t>
      </w:r>
    </w:p>
    <w:p w14:paraId="19D2A666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Celebrity endorsements</w:t>
      </w:r>
    </w:p>
    <w:p w14:paraId="41465ED6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Music and sports events</w:t>
      </w:r>
    </w:p>
    <w:p w14:paraId="43B11208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Brand characters (such as Chester Cheeto, M&amp;M guys)</w:t>
      </w:r>
    </w:p>
    <w:p w14:paraId="7B0D9206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Licensed characters from movies/TV/books (such as Dora the Explorer, Disney characters)</w:t>
      </w:r>
    </w:p>
    <w:p w14:paraId="52A7D735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Appeals to interact with the brand (such as contests, giveaways)</w:t>
      </w:r>
    </w:p>
    <w:p w14:paraId="0BF7DCCE" w14:textId="47648375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“Health halo” messages (such as “all natural”, “good source of Vitamin C”, pictures of fruit)</w:t>
      </w:r>
      <w:r w:rsidR="003A7A88" w:rsidRPr="003A7A88">
        <w:rPr>
          <w:noProof/>
        </w:rPr>
        <w:t xml:space="preserve"> </w:t>
      </w:r>
    </w:p>
    <w:p w14:paraId="3EDE886D" w14:textId="48F4466F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Partner with or donate to good causes</w:t>
      </w:r>
    </w:p>
    <w:p w14:paraId="7A24A346" w14:textId="77777777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Content marketing (marketing that looks like unbiased information)</w:t>
      </w:r>
    </w:p>
    <w:p w14:paraId="6A98A0EC" w14:textId="5209D78C" w:rsidR="009E710F" w:rsidRPr="008E5072" w:rsidRDefault="009E710F" w:rsidP="009E71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5072">
        <w:rPr>
          <w:sz w:val="24"/>
          <w:szCs w:val="24"/>
        </w:rPr>
        <w:t>Emotional messages (such as, humor, fun, cool, popularity)</w:t>
      </w:r>
    </w:p>
    <w:p w14:paraId="7C627E88" w14:textId="1DE40736" w:rsidR="009E710F" w:rsidRDefault="009E710F" w:rsidP="009E710F">
      <w:pPr>
        <w:jc w:val="center"/>
        <w:rPr>
          <w:b/>
          <w:bCs/>
          <w:sz w:val="24"/>
          <w:szCs w:val="24"/>
        </w:rPr>
      </w:pPr>
    </w:p>
    <w:p w14:paraId="699D30D3" w14:textId="5345CED3" w:rsidR="009E710F" w:rsidRDefault="009E710F" w:rsidP="00905701">
      <w:pPr>
        <w:pStyle w:val="Heading2"/>
      </w:pPr>
      <w:r>
        <w:t>Who companies might target with their message</w:t>
      </w:r>
    </w:p>
    <w:p w14:paraId="4E66ED96" w14:textId="05F6C233" w:rsidR="009E710F" w:rsidRDefault="009E710F" w:rsidP="009E710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Different age groups (children, teens, adults)</w:t>
      </w:r>
    </w:p>
    <w:p w14:paraId="5DB572A6" w14:textId="6C86C96C" w:rsidR="009E710F" w:rsidRDefault="009E710F" w:rsidP="009E710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Different life stages (such as students, parents, commuters) </w:t>
      </w:r>
    </w:p>
    <w:p w14:paraId="14FC3E5F" w14:textId="77777777" w:rsidR="009E710F" w:rsidRDefault="009E710F" w:rsidP="009E710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Different racial or ethnic groups</w:t>
      </w:r>
    </w:p>
    <w:p w14:paraId="2BF183DA" w14:textId="4CCF0092" w:rsidR="009E710F" w:rsidRDefault="009E710F" w:rsidP="009E710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People with specific interests (such as sports, gaming, types of music)</w:t>
      </w:r>
    </w:p>
    <w:p w14:paraId="00D54133" w14:textId="4A032E33" w:rsidR="00825102" w:rsidRDefault="003A7A88" w:rsidP="009E710F">
      <w:pPr>
        <w:pStyle w:val="ListParagraph"/>
        <w:numPr>
          <w:ilvl w:val="0"/>
          <w:numId w:val="2"/>
        </w:numPr>
      </w:pPr>
      <w:r w:rsidRPr="00597EAB">
        <w:rPr>
          <w:noProof/>
        </w:rPr>
        <w:drawing>
          <wp:anchor distT="0" distB="0" distL="114300" distR="114300" simplePos="0" relativeHeight="251659264" behindDoc="0" locked="0" layoutInCell="1" allowOverlap="1" wp14:anchorId="1C0C7642" wp14:editId="5215C174">
            <wp:simplePos x="0" y="0"/>
            <wp:positionH relativeFrom="column">
              <wp:posOffset>2981325</wp:posOffset>
            </wp:positionH>
            <wp:positionV relativeFrom="paragraph">
              <wp:posOffset>1962785</wp:posOffset>
            </wp:positionV>
            <wp:extent cx="1422400" cy="642620"/>
            <wp:effectExtent l="0" t="0" r="6350" b="5080"/>
            <wp:wrapNone/>
            <wp:docPr id="1923886877" name="Picture 5" descr="UConn Rudd Center for Food Policy and Health logo">
              <a:extLst xmlns:a="http://schemas.openxmlformats.org/drawingml/2006/main">
                <a:ext uri="{FF2B5EF4-FFF2-40B4-BE49-F238E27FC236}">
                  <a16:creationId xmlns:a16="http://schemas.microsoft.com/office/drawing/2014/main" id="{3BC3781E-C2AD-AD90-E6B4-C42019277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UConn Rudd Center for Food Policy and Health logo">
                      <a:extLst>
                        <a:ext uri="{FF2B5EF4-FFF2-40B4-BE49-F238E27FC236}">
                          <a16:creationId xmlns:a16="http://schemas.microsoft.com/office/drawing/2014/main" id="{3BC3781E-C2AD-AD90-E6B4-C42019277B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7EAB">
        <w:rPr>
          <w:noProof/>
        </w:rPr>
        <w:drawing>
          <wp:anchor distT="0" distB="0" distL="114300" distR="114300" simplePos="0" relativeHeight="251660288" behindDoc="0" locked="0" layoutInCell="1" allowOverlap="1" wp14:anchorId="10786B3F" wp14:editId="7D91DCDB">
            <wp:simplePos x="0" y="0"/>
            <wp:positionH relativeFrom="column">
              <wp:posOffset>4602480</wp:posOffset>
            </wp:positionH>
            <wp:positionV relativeFrom="paragraph">
              <wp:posOffset>2143760</wp:posOffset>
            </wp:positionV>
            <wp:extent cx="1404620" cy="385445"/>
            <wp:effectExtent l="0" t="0" r="5080" b="0"/>
            <wp:wrapNone/>
            <wp:docPr id="1256588400" name="Picture 1" descr="Hispanic Health Council logo">
              <a:extLst xmlns:a="http://schemas.openxmlformats.org/drawingml/2006/main">
                <a:ext uri="{FF2B5EF4-FFF2-40B4-BE49-F238E27FC236}">
                  <a16:creationId xmlns:a16="http://schemas.microsoft.com/office/drawing/2014/main" id="{E3D5B47C-57B4-4EA4-7C37-0806BB6FC9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ispanic Health Council logo">
                      <a:extLst>
                        <a:ext uri="{FF2B5EF4-FFF2-40B4-BE49-F238E27FC236}">
                          <a16:creationId xmlns:a16="http://schemas.microsoft.com/office/drawing/2014/main" id="{E3D5B47C-57B4-4EA4-7C37-0806BB6FC9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r="8674" b="15172"/>
                    <a:stretch>
                      <a:fillRect/>
                    </a:stretch>
                  </pic:blipFill>
                  <pic:spPr>
                    <a:xfrm>
                      <a:off x="0" y="0"/>
                      <a:ext cx="1404620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710F" w:rsidRPr="009E710F">
        <w:rPr>
          <w:sz w:val="24"/>
          <w:szCs w:val="24"/>
        </w:rPr>
        <w:t>Location (such as near a restaurant, school)</w:t>
      </w:r>
    </w:p>
    <w:sectPr w:rsidR="00825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32838"/>
    <w:multiLevelType w:val="hybridMultilevel"/>
    <w:tmpl w:val="6E4E48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A35768"/>
    <w:multiLevelType w:val="hybridMultilevel"/>
    <w:tmpl w:val="056E97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3525778">
    <w:abstractNumId w:val="0"/>
  </w:num>
  <w:num w:numId="2" w16cid:durableId="758133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0F"/>
    <w:rsid w:val="00024BE2"/>
    <w:rsid w:val="00092B97"/>
    <w:rsid w:val="000E1515"/>
    <w:rsid w:val="002C714A"/>
    <w:rsid w:val="003A7A88"/>
    <w:rsid w:val="0055410A"/>
    <w:rsid w:val="00653DE7"/>
    <w:rsid w:val="006D5C40"/>
    <w:rsid w:val="00825102"/>
    <w:rsid w:val="00832FC3"/>
    <w:rsid w:val="008D0530"/>
    <w:rsid w:val="00905701"/>
    <w:rsid w:val="00965E09"/>
    <w:rsid w:val="009E710F"/>
    <w:rsid w:val="00C41D90"/>
    <w:rsid w:val="00D21253"/>
    <w:rsid w:val="00DD6738"/>
    <w:rsid w:val="00DE2AD7"/>
    <w:rsid w:val="00EC05A0"/>
    <w:rsid w:val="00FD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AFC9F"/>
  <w15:chartTrackingRefBased/>
  <w15:docId w15:val="{C4B41313-F046-4DB9-998A-1E03CB3C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10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7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7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7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1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1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933</Characters>
  <Application>Microsoft Office Word</Application>
  <DocSecurity>0</DocSecurity>
  <Lines>27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- Marketing Techniques and Targeting</dc:title>
  <dc:subject/>
  <dc:creator>UConn Rudd Center for Food Policy and Health</dc:creator>
  <cp:keywords/>
  <dc:description/>
  <cp:lastModifiedBy>Hardee, Carson</cp:lastModifiedBy>
  <cp:revision>3</cp:revision>
  <cp:lastPrinted>2026-03-09T17:43:00Z</cp:lastPrinted>
  <dcterms:created xsi:type="dcterms:W3CDTF">2026-06-11T16:02:00Z</dcterms:created>
  <dcterms:modified xsi:type="dcterms:W3CDTF">2026-06-11T16:03:00Z</dcterms:modified>
  <cp:category/>
</cp:coreProperties>
</file>